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0938CF" w14:textId="77777777" w:rsidR="00C43E1A" w:rsidRDefault="00C43E1A">
      <w:pPr>
        <w:pStyle w:val="Titre"/>
        <w:shd w:val="clear" w:color="auto" w:fill="007E21"/>
        <w:rPr>
          <w:color w:val="FFFFFF"/>
        </w:rPr>
      </w:pPr>
      <w:r>
        <w:rPr>
          <w:color w:val="FFFFFF"/>
          <w:shd w:val="clear" w:color="auto" w:fill="018D1F"/>
        </w:rPr>
        <w:t>PhosAgro/UNESCO/IUPAC Partnership in Green Chemistry for Life</w:t>
      </w:r>
    </w:p>
    <w:p w14:paraId="1ED50AAF" w14:textId="77777777" w:rsidR="00C43E1A" w:rsidRPr="004D6958" w:rsidRDefault="00C43E1A">
      <w:pPr>
        <w:pStyle w:val="Titre1"/>
        <w:shd w:val="clear" w:color="auto" w:fill="FFFFFF"/>
        <w:rPr>
          <w:b w:val="0"/>
          <w:bCs/>
          <w:sz w:val="22"/>
          <w:szCs w:val="22"/>
        </w:rPr>
      </w:pPr>
    </w:p>
    <w:p w14:paraId="6E0798DD" w14:textId="77777777" w:rsidR="00C43E1A" w:rsidRDefault="00C43E1A">
      <w:pPr>
        <w:pStyle w:val="Titre1"/>
        <w:shd w:val="clear" w:color="auto" w:fill="FFFFFF"/>
        <w:rPr>
          <w:b w:val="0"/>
          <w:bCs/>
        </w:rPr>
      </w:pPr>
      <w:r>
        <w:rPr>
          <w:b w:val="0"/>
          <w:bCs/>
        </w:rPr>
        <w:t xml:space="preserve">Project Proposal Form </w:t>
      </w:r>
    </w:p>
    <w:p w14:paraId="34804674" w14:textId="77777777" w:rsidR="00C43E1A" w:rsidRDefault="00C43E1A">
      <w:pPr>
        <w:shd w:val="clear" w:color="auto" w:fill="FFFFFF"/>
        <w:jc w:val="center"/>
        <w:rPr>
          <w:b/>
          <w:sz w:val="28"/>
          <w:szCs w:val="36"/>
          <w:lang w:val="en-GB"/>
        </w:rPr>
      </w:pPr>
      <w:r>
        <w:rPr>
          <w:bCs/>
          <w:sz w:val="32"/>
          <w:szCs w:val="36"/>
          <w:lang w:val="en-GB"/>
        </w:rPr>
        <w:t>for synopsis of proposed research project in green chemistry</w:t>
      </w:r>
    </w:p>
    <w:p w14:paraId="381BA6D5" w14:textId="77777777" w:rsidR="00C43E1A" w:rsidRDefault="00C43E1A">
      <w:pPr>
        <w:ind w:hanging="357"/>
        <w:jc w:val="both"/>
        <w:rPr>
          <w:sz w:val="18"/>
          <w:lang w:val="en-GB"/>
        </w:rPr>
      </w:pPr>
    </w:p>
    <w:p w14:paraId="17DC194A" w14:textId="4C9C5864" w:rsidR="00C43E1A" w:rsidRDefault="00C43E1A">
      <w:pPr>
        <w:pStyle w:val="Retraitcorpsdetexte"/>
        <w:shd w:val="clear" w:color="auto" w:fill="FFFFFF"/>
        <w:ind w:left="0"/>
        <w:rPr>
          <w:i/>
          <w:color w:val="000000"/>
          <w:sz w:val="20"/>
          <w:szCs w:val="20"/>
        </w:rPr>
      </w:pPr>
      <w:r>
        <w:rPr>
          <w:i/>
          <w:sz w:val="20"/>
          <w:szCs w:val="20"/>
          <w:lang w:val="en-GB"/>
        </w:rPr>
        <w:t xml:space="preserve">The synopsis of the proposed research project in green chemistry for which a PhosAgro/UNESCO/IUPAC grant is being sought should be written on this form, in English or in French, and should be set out under the six headings given below. It should be typewritten, and should not exceed 6 (six) A-4 sized pages of single-spaced text (in Times New Roman font size 12). Each of the boxes below automatically expand when being completed, thereby providing the space required for the text to be typed therein. The completed form should be sent electronically as a PDF file (preferably within a single PDF file that contains all  documents of application) to the Chair of the International Scientific Jury of the PhosAgro/UNESCO/IUPAC Partnership in Green Chemistry for Life, together with the application form and the other documents listed in the </w:t>
      </w:r>
      <w:hyperlink r:id="rId6" w:anchor="application-documents" w:history="1">
        <w:r w:rsidRPr="00B71337">
          <w:rPr>
            <w:rStyle w:val="Lienhypertexte"/>
            <w:b/>
            <w:i/>
            <w:sz w:val="20"/>
            <w:szCs w:val="20"/>
            <w:lang w:val="en-GB"/>
          </w:rPr>
          <w:t>guidelines</w:t>
        </w:r>
      </w:hyperlink>
      <w:r>
        <w:rPr>
          <w:i/>
          <w:sz w:val="20"/>
          <w:szCs w:val="20"/>
          <w:lang w:val="en-GB"/>
        </w:rPr>
        <w:t xml:space="preserve"> for the application for a PhosAgro/UNESCO/IUPAC research grant in green </w:t>
      </w:r>
      <w:r>
        <w:rPr>
          <w:i/>
          <w:color w:val="000000"/>
          <w:sz w:val="20"/>
          <w:szCs w:val="20"/>
          <w:lang w:val="en-GB"/>
        </w:rPr>
        <w:t xml:space="preserve">chemistry </w:t>
      </w:r>
    </w:p>
    <w:p w14:paraId="71C2F28A" w14:textId="77777777" w:rsidR="00C43E1A" w:rsidRDefault="00C43E1A">
      <w:pPr>
        <w:ind w:hanging="357"/>
        <w:jc w:val="both"/>
        <w:rPr>
          <w:lang w:val="en-GB"/>
        </w:rPr>
      </w:pPr>
    </w:p>
    <w:tbl>
      <w:tblPr>
        <w:tblW w:w="998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80"/>
      </w:tblGrid>
      <w:tr w:rsidR="00C43E1A" w:rsidRPr="00857EAA" w14:paraId="3ECABC45" w14:textId="77777777">
        <w:tc>
          <w:tcPr>
            <w:tcW w:w="9980" w:type="dxa"/>
            <w:shd w:val="clear" w:color="auto" w:fill="E6E6E6"/>
          </w:tcPr>
          <w:p w14:paraId="5EDF7CFC" w14:textId="77777777" w:rsidR="00C43E1A" w:rsidRDefault="00C43E1A">
            <w:pPr>
              <w:ind w:right="-415"/>
              <w:rPr>
                <w:sz w:val="22"/>
                <w:szCs w:val="22"/>
                <w:lang w:val="en-GB"/>
              </w:rPr>
            </w:pPr>
            <w:r>
              <w:rPr>
                <w:sz w:val="22"/>
                <w:szCs w:val="22"/>
                <w:lang w:val="en-GB"/>
              </w:rPr>
              <w:t>1</w:t>
            </w:r>
            <w:r>
              <w:rPr>
                <w:sz w:val="22"/>
                <w:szCs w:val="22"/>
                <w:lang w:val="en-GB"/>
              </w:rPr>
              <w:tab/>
              <w:t>Title of the proposed research project in green chemistry</w:t>
            </w:r>
          </w:p>
        </w:tc>
      </w:tr>
      <w:tr w:rsidR="00C43E1A" w:rsidRPr="00857EAA" w14:paraId="1A238584" w14:textId="77777777">
        <w:tc>
          <w:tcPr>
            <w:tcW w:w="9980" w:type="dxa"/>
            <w:tcBorders>
              <w:bottom w:val="single" w:sz="4" w:space="0" w:color="auto"/>
            </w:tcBorders>
          </w:tcPr>
          <w:p w14:paraId="02A56C0D" w14:textId="77777777" w:rsidR="00C43E1A" w:rsidRDefault="00C43E1A">
            <w:pPr>
              <w:ind w:right="-415"/>
              <w:rPr>
                <w:sz w:val="22"/>
                <w:szCs w:val="22"/>
                <w:lang w:val="en-GB"/>
              </w:rPr>
            </w:pPr>
          </w:p>
          <w:p w14:paraId="1F2EDF0E" w14:textId="77777777" w:rsidR="00C43E1A" w:rsidRDefault="00C43E1A">
            <w:pPr>
              <w:ind w:right="-415"/>
              <w:rPr>
                <w:sz w:val="22"/>
                <w:szCs w:val="22"/>
                <w:lang w:val="en-GB"/>
              </w:rPr>
            </w:pPr>
          </w:p>
          <w:p w14:paraId="642FD5A2" w14:textId="77777777" w:rsidR="00C43E1A" w:rsidRDefault="00C43E1A">
            <w:pPr>
              <w:ind w:right="-415"/>
              <w:rPr>
                <w:sz w:val="22"/>
                <w:szCs w:val="22"/>
                <w:lang w:val="en-GB"/>
              </w:rPr>
            </w:pPr>
          </w:p>
        </w:tc>
      </w:tr>
      <w:tr w:rsidR="00C43E1A" w:rsidRPr="00857EAA" w14:paraId="428B2645" w14:textId="77777777">
        <w:tc>
          <w:tcPr>
            <w:tcW w:w="9980" w:type="dxa"/>
            <w:shd w:val="clear" w:color="auto" w:fill="E6E6E6"/>
          </w:tcPr>
          <w:p w14:paraId="5FC5CE60" w14:textId="77777777" w:rsidR="00C43E1A" w:rsidRDefault="00C43E1A">
            <w:pPr>
              <w:ind w:left="-457" w:right="-415" w:firstLine="457"/>
              <w:rPr>
                <w:sz w:val="22"/>
                <w:szCs w:val="22"/>
                <w:lang w:val="en-GB"/>
              </w:rPr>
            </w:pPr>
            <w:r>
              <w:rPr>
                <w:sz w:val="22"/>
                <w:szCs w:val="22"/>
                <w:lang w:val="en-GB"/>
              </w:rPr>
              <w:t>2</w:t>
            </w:r>
            <w:r>
              <w:rPr>
                <w:sz w:val="22"/>
                <w:szCs w:val="22"/>
                <w:lang w:val="en-GB"/>
              </w:rPr>
              <w:tab/>
            </w:r>
            <w:r>
              <w:rPr>
                <w:sz w:val="22"/>
                <w:szCs w:val="22"/>
                <w:shd w:val="clear" w:color="auto" w:fill="F3F3F3"/>
                <w:lang w:val="en-GB"/>
              </w:rPr>
              <w:t>P</w:t>
            </w:r>
            <w:r>
              <w:rPr>
                <w:snapToGrid w:val="0"/>
                <w:sz w:val="22"/>
                <w:szCs w:val="22"/>
                <w:shd w:val="clear" w:color="auto" w:fill="F3F3F3"/>
                <w:lang w:val="en-GB"/>
              </w:rPr>
              <w:t>urpose, including the immediate and longer-term aims</w:t>
            </w:r>
          </w:p>
        </w:tc>
      </w:tr>
      <w:tr w:rsidR="00C43E1A" w:rsidRPr="00857EAA" w14:paraId="04C78A27" w14:textId="77777777">
        <w:tc>
          <w:tcPr>
            <w:tcW w:w="9980" w:type="dxa"/>
            <w:tcBorders>
              <w:bottom w:val="single" w:sz="4" w:space="0" w:color="auto"/>
            </w:tcBorders>
          </w:tcPr>
          <w:p w14:paraId="6F480665" w14:textId="77777777" w:rsidR="00C43E1A" w:rsidRDefault="00C43E1A">
            <w:pPr>
              <w:ind w:left="-457" w:right="-415" w:firstLine="457"/>
              <w:rPr>
                <w:sz w:val="22"/>
                <w:szCs w:val="22"/>
                <w:lang w:val="en-GB"/>
              </w:rPr>
            </w:pPr>
          </w:p>
          <w:p w14:paraId="392A4F05" w14:textId="77777777" w:rsidR="00C43E1A" w:rsidRDefault="00C43E1A">
            <w:pPr>
              <w:ind w:left="-457" w:right="-415" w:firstLine="457"/>
              <w:rPr>
                <w:sz w:val="22"/>
                <w:szCs w:val="22"/>
                <w:lang w:val="en-GB"/>
              </w:rPr>
            </w:pPr>
          </w:p>
          <w:p w14:paraId="27265640" w14:textId="77777777" w:rsidR="00C43E1A" w:rsidRDefault="00C43E1A">
            <w:pPr>
              <w:ind w:left="-457" w:right="-415" w:firstLine="457"/>
              <w:rPr>
                <w:sz w:val="22"/>
                <w:szCs w:val="22"/>
                <w:lang w:val="en-GB"/>
              </w:rPr>
            </w:pPr>
          </w:p>
        </w:tc>
      </w:tr>
      <w:tr w:rsidR="00C43E1A" w:rsidRPr="00857EAA" w14:paraId="3A7014D6" w14:textId="77777777">
        <w:tc>
          <w:tcPr>
            <w:tcW w:w="9980" w:type="dxa"/>
            <w:shd w:val="clear" w:color="auto" w:fill="E6E6E6"/>
          </w:tcPr>
          <w:p w14:paraId="760BB6C8" w14:textId="77777777" w:rsidR="00C43E1A" w:rsidRDefault="00C43E1A">
            <w:pPr>
              <w:ind w:left="781" w:hanging="781"/>
              <w:rPr>
                <w:sz w:val="22"/>
                <w:szCs w:val="22"/>
                <w:lang w:val="en-GB"/>
              </w:rPr>
            </w:pPr>
            <w:r>
              <w:rPr>
                <w:sz w:val="22"/>
                <w:szCs w:val="22"/>
                <w:lang w:val="en-GB"/>
              </w:rPr>
              <w:t>3</w:t>
            </w:r>
            <w:r>
              <w:rPr>
                <w:sz w:val="22"/>
                <w:szCs w:val="22"/>
                <w:lang w:val="en-GB"/>
              </w:rPr>
              <w:tab/>
              <w:t>B</w:t>
            </w:r>
            <w:r>
              <w:rPr>
                <w:snapToGrid w:val="0"/>
                <w:sz w:val="22"/>
                <w:szCs w:val="22"/>
                <w:lang w:val="en-GB"/>
              </w:rPr>
              <w:t xml:space="preserve">ackground relating the </w:t>
            </w:r>
            <w:r>
              <w:rPr>
                <w:color w:val="10161C"/>
                <w:sz w:val="22"/>
                <w:szCs w:val="22"/>
                <w:lang w:val="en-GB"/>
              </w:rPr>
              <w:t>new knowledge or innovations to be brought about by the</w:t>
            </w:r>
            <w:r>
              <w:rPr>
                <w:snapToGrid w:val="0"/>
                <w:sz w:val="22"/>
                <w:szCs w:val="22"/>
                <w:lang w:val="en-GB"/>
              </w:rPr>
              <w:t xml:space="preserve"> proposed research to the present body of knowledge</w:t>
            </w:r>
          </w:p>
        </w:tc>
      </w:tr>
      <w:tr w:rsidR="00C43E1A" w:rsidRPr="00857EAA" w14:paraId="673673FB" w14:textId="77777777">
        <w:tc>
          <w:tcPr>
            <w:tcW w:w="9980" w:type="dxa"/>
            <w:tcBorders>
              <w:bottom w:val="single" w:sz="4" w:space="0" w:color="auto"/>
            </w:tcBorders>
          </w:tcPr>
          <w:p w14:paraId="78DC2B15" w14:textId="77777777" w:rsidR="00C43E1A" w:rsidRDefault="00C43E1A">
            <w:pPr>
              <w:ind w:left="-457" w:firstLine="457"/>
              <w:rPr>
                <w:sz w:val="22"/>
                <w:szCs w:val="22"/>
                <w:lang w:val="en-GB"/>
              </w:rPr>
            </w:pPr>
          </w:p>
          <w:p w14:paraId="316DC090" w14:textId="77777777" w:rsidR="00C43E1A" w:rsidRDefault="00C43E1A">
            <w:pPr>
              <w:ind w:left="-457" w:firstLine="457"/>
              <w:rPr>
                <w:sz w:val="22"/>
                <w:szCs w:val="22"/>
                <w:lang w:val="en-GB"/>
              </w:rPr>
            </w:pPr>
          </w:p>
          <w:p w14:paraId="5A811892" w14:textId="77777777" w:rsidR="00C43E1A" w:rsidRDefault="00C43E1A">
            <w:pPr>
              <w:ind w:left="-457" w:firstLine="457"/>
              <w:rPr>
                <w:sz w:val="22"/>
                <w:szCs w:val="22"/>
                <w:lang w:val="en-GB"/>
              </w:rPr>
            </w:pPr>
          </w:p>
          <w:p w14:paraId="25988516" w14:textId="77777777" w:rsidR="00C43E1A" w:rsidRDefault="00C43E1A">
            <w:pPr>
              <w:ind w:left="-457" w:firstLine="457"/>
              <w:rPr>
                <w:sz w:val="22"/>
                <w:szCs w:val="22"/>
                <w:lang w:val="en-GB"/>
              </w:rPr>
            </w:pPr>
          </w:p>
        </w:tc>
      </w:tr>
      <w:tr w:rsidR="00C43E1A" w:rsidRPr="00857EAA" w14:paraId="08CA6345" w14:textId="77777777">
        <w:tc>
          <w:tcPr>
            <w:tcW w:w="9980" w:type="dxa"/>
            <w:shd w:val="clear" w:color="auto" w:fill="E6E6E6"/>
          </w:tcPr>
          <w:p w14:paraId="2F0C5FF7" w14:textId="77777777" w:rsidR="00C43E1A" w:rsidRDefault="00C43E1A">
            <w:pPr>
              <w:ind w:left="-457" w:right="-415" w:firstLine="457"/>
              <w:rPr>
                <w:sz w:val="22"/>
                <w:szCs w:val="22"/>
                <w:lang w:val="en-GB"/>
              </w:rPr>
            </w:pPr>
            <w:r>
              <w:rPr>
                <w:sz w:val="22"/>
                <w:szCs w:val="22"/>
                <w:lang w:val="en-GB"/>
              </w:rPr>
              <w:t>4</w:t>
            </w:r>
            <w:r>
              <w:rPr>
                <w:sz w:val="22"/>
                <w:szCs w:val="22"/>
                <w:lang w:val="en-GB"/>
              </w:rPr>
              <w:tab/>
              <w:t>Plan</w:t>
            </w:r>
            <w:r>
              <w:rPr>
                <w:snapToGrid w:val="0"/>
                <w:sz w:val="22"/>
                <w:szCs w:val="22"/>
                <w:lang w:val="en-GB"/>
              </w:rPr>
              <w:t>, including details of the experiments to be carried out</w:t>
            </w:r>
          </w:p>
        </w:tc>
      </w:tr>
      <w:tr w:rsidR="00C43E1A" w:rsidRPr="00857EAA" w14:paraId="033FFCCE" w14:textId="77777777">
        <w:tc>
          <w:tcPr>
            <w:tcW w:w="9980" w:type="dxa"/>
            <w:tcBorders>
              <w:bottom w:val="single" w:sz="4" w:space="0" w:color="auto"/>
            </w:tcBorders>
          </w:tcPr>
          <w:p w14:paraId="574F0E0E" w14:textId="77777777" w:rsidR="00C43E1A" w:rsidRDefault="00C43E1A">
            <w:pPr>
              <w:ind w:left="-457" w:right="-415" w:firstLine="457"/>
              <w:rPr>
                <w:sz w:val="22"/>
                <w:szCs w:val="22"/>
                <w:lang w:val="en-GB"/>
              </w:rPr>
            </w:pPr>
          </w:p>
          <w:p w14:paraId="0EDB0D93" w14:textId="77777777" w:rsidR="00C43E1A" w:rsidRDefault="00C43E1A">
            <w:pPr>
              <w:ind w:left="-457" w:right="-415" w:firstLine="457"/>
              <w:rPr>
                <w:sz w:val="22"/>
                <w:szCs w:val="22"/>
                <w:lang w:val="en-GB"/>
              </w:rPr>
            </w:pPr>
          </w:p>
          <w:p w14:paraId="04A475C1" w14:textId="77777777" w:rsidR="00C43E1A" w:rsidRDefault="00C43E1A">
            <w:pPr>
              <w:ind w:left="-457" w:right="-415" w:firstLine="457"/>
              <w:rPr>
                <w:sz w:val="22"/>
                <w:szCs w:val="22"/>
                <w:lang w:val="en-GB"/>
              </w:rPr>
            </w:pPr>
          </w:p>
          <w:p w14:paraId="34462D2E" w14:textId="77777777" w:rsidR="00C43E1A" w:rsidRDefault="00C43E1A">
            <w:pPr>
              <w:ind w:left="-457" w:right="-415" w:firstLine="457"/>
              <w:rPr>
                <w:sz w:val="22"/>
                <w:szCs w:val="22"/>
                <w:lang w:val="en-GB"/>
              </w:rPr>
            </w:pPr>
          </w:p>
        </w:tc>
      </w:tr>
      <w:tr w:rsidR="00C43E1A" w:rsidRPr="00857EAA" w14:paraId="3F8B789E" w14:textId="77777777">
        <w:tc>
          <w:tcPr>
            <w:tcW w:w="9980" w:type="dxa"/>
            <w:shd w:val="clear" w:color="auto" w:fill="E6E6E6"/>
          </w:tcPr>
          <w:p w14:paraId="48D21C10" w14:textId="77777777" w:rsidR="00C43E1A" w:rsidRPr="004D6958" w:rsidRDefault="00C43E1A" w:rsidP="004D6958">
            <w:pPr>
              <w:jc w:val="both"/>
              <w:rPr>
                <w:sz w:val="22"/>
                <w:szCs w:val="22"/>
                <w:lang w:val="en-US"/>
              </w:rPr>
            </w:pPr>
            <w:r>
              <w:rPr>
                <w:sz w:val="22"/>
                <w:szCs w:val="22"/>
                <w:lang w:val="en-GB"/>
              </w:rPr>
              <w:t>5</w:t>
            </w:r>
            <w:r>
              <w:rPr>
                <w:sz w:val="22"/>
                <w:szCs w:val="22"/>
                <w:lang w:val="en-GB"/>
              </w:rPr>
              <w:tab/>
              <w:t>Principal expected results and their potential or immediate application(s)</w:t>
            </w:r>
            <w:r w:rsidR="004D6958">
              <w:rPr>
                <w:sz w:val="22"/>
                <w:szCs w:val="22"/>
                <w:lang w:val="en-GB"/>
              </w:rPr>
              <w:t xml:space="preserve"> </w:t>
            </w:r>
            <w:r w:rsidR="004D6958" w:rsidRPr="004D6958">
              <w:rPr>
                <w:rStyle w:val="e24kjd"/>
                <w:sz w:val="22"/>
                <w:szCs w:val="22"/>
                <w:lang w:val="en-US"/>
              </w:rPr>
              <w:t xml:space="preserve">with a relevant reference to some of 17 </w:t>
            </w:r>
            <w:r w:rsidR="004D6958" w:rsidRPr="004D6958">
              <w:rPr>
                <w:rStyle w:val="e24kjd"/>
                <w:b/>
                <w:bCs/>
                <w:sz w:val="22"/>
                <w:szCs w:val="22"/>
                <w:lang w:val="en-US"/>
              </w:rPr>
              <w:t>Sustainable Development Goals</w:t>
            </w:r>
            <w:r w:rsidR="004D6958" w:rsidRPr="004D6958">
              <w:rPr>
                <w:rStyle w:val="e24kjd"/>
                <w:sz w:val="22"/>
                <w:szCs w:val="22"/>
                <w:lang w:val="en-US"/>
              </w:rPr>
              <w:t xml:space="preserve"> adopted by all United Nations Member States in 2015 as a universal call to action to end poverty, protect the planet and ensure that all people enjoy peace and prosperity by </w:t>
            </w:r>
            <w:r w:rsidR="004D6958" w:rsidRPr="004D6958">
              <w:rPr>
                <w:rStyle w:val="e24kjd"/>
                <w:b/>
                <w:bCs/>
                <w:sz w:val="22"/>
                <w:szCs w:val="22"/>
                <w:lang w:val="en-US"/>
              </w:rPr>
              <w:t>2030</w:t>
            </w:r>
            <w:r w:rsidR="004D6958" w:rsidRPr="004D6958">
              <w:rPr>
                <w:rStyle w:val="e24kjd"/>
                <w:sz w:val="22"/>
                <w:szCs w:val="22"/>
                <w:lang w:val="en-US"/>
              </w:rPr>
              <w:t>.</w:t>
            </w:r>
          </w:p>
        </w:tc>
      </w:tr>
      <w:tr w:rsidR="00C43E1A" w:rsidRPr="00857EAA" w14:paraId="06FCBFB6" w14:textId="77777777">
        <w:tc>
          <w:tcPr>
            <w:tcW w:w="9980" w:type="dxa"/>
            <w:tcBorders>
              <w:bottom w:val="single" w:sz="4" w:space="0" w:color="auto"/>
            </w:tcBorders>
          </w:tcPr>
          <w:p w14:paraId="649F17F8" w14:textId="77777777" w:rsidR="00C43E1A" w:rsidRDefault="00C43E1A">
            <w:pPr>
              <w:ind w:right="-273"/>
              <w:rPr>
                <w:sz w:val="22"/>
                <w:szCs w:val="22"/>
                <w:lang w:val="en-GB"/>
              </w:rPr>
            </w:pPr>
          </w:p>
          <w:p w14:paraId="46676560" w14:textId="77777777" w:rsidR="00C43E1A" w:rsidRDefault="00C43E1A">
            <w:pPr>
              <w:ind w:right="-273"/>
              <w:rPr>
                <w:sz w:val="22"/>
                <w:szCs w:val="22"/>
                <w:lang w:val="en-GB"/>
              </w:rPr>
            </w:pPr>
          </w:p>
          <w:p w14:paraId="07A8FD61" w14:textId="77777777" w:rsidR="00C43E1A" w:rsidRDefault="00C43E1A">
            <w:pPr>
              <w:ind w:right="-273"/>
              <w:rPr>
                <w:sz w:val="22"/>
                <w:szCs w:val="22"/>
                <w:lang w:val="en-GB"/>
              </w:rPr>
            </w:pPr>
          </w:p>
          <w:p w14:paraId="790D1C1F" w14:textId="77777777" w:rsidR="00C43E1A" w:rsidRDefault="00C43E1A">
            <w:pPr>
              <w:ind w:right="-273"/>
              <w:rPr>
                <w:sz w:val="22"/>
                <w:szCs w:val="22"/>
                <w:lang w:val="en-GB"/>
              </w:rPr>
            </w:pPr>
          </w:p>
        </w:tc>
      </w:tr>
      <w:tr w:rsidR="00C43E1A" w:rsidRPr="00857EAA" w14:paraId="7C9895F5" w14:textId="77777777">
        <w:tc>
          <w:tcPr>
            <w:tcW w:w="9980" w:type="dxa"/>
            <w:shd w:val="clear" w:color="auto" w:fill="E6E6E6"/>
          </w:tcPr>
          <w:p w14:paraId="295352B4" w14:textId="77777777" w:rsidR="00C43E1A" w:rsidRDefault="00C43E1A">
            <w:pPr>
              <w:ind w:left="792" w:hanging="792"/>
              <w:rPr>
                <w:sz w:val="22"/>
                <w:szCs w:val="22"/>
                <w:lang w:val="en-GB"/>
              </w:rPr>
            </w:pPr>
            <w:r>
              <w:rPr>
                <w:sz w:val="22"/>
                <w:szCs w:val="22"/>
                <w:lang w:val="en-GB"/>
              </w:rPr>
              <w:t>6</w:t>
            </w:r>
            <w:r>
              <w:rPr>
                <w:sz w:val="22"/>
                <w:szCs w:val="22"/>
                <w:lang w:val="en-GB"/>
              </w:rPr>
              <w:tab/>
            </w:r>
            <w:r>
              <w:rPr>
                <w:snapToGrid w:val="0"/>
                <w:sz w:val="22"/>
                <w:szCs w:val="22"/>
                <w:lang w:val="en-GB"/>
              </w:rPr>
              <w:t>Suitability of</w:t>
            </w:r>
            <w:r>
              <w:rPr>
                <w:color w:val="10161C"/>
                <w:sz w:val="22"/>
                <w:szCs w:val="22"/>
                <w:lang w:val="en-GB"/>
              </w:rPr>
              <w:t xml:space="preserve"> the home institute for the project to be carried out and reasons for choosing</w:t>
            </w:r>
            <w:r>
              <w:rPr>
                <w:sz w:val="22"/>
                <w:szCs w:val="22"/>
                <w:lang w:val="en-GB"/>
              </w:rPr>
              <w:t xml:space="preserve"> </w:t>
            </w:r>
            <w:r>
              <w:rPr>
                <w:snapToGrid w:val="0"/>
                <w:sz w:val="22"/>
                <w:szCs w:val="22"/>
                <w:lang w:val="en-GB"/>
              </w:rPr>
              <w:t xml:space="preserve">the host institute(s)/science centre(s)/science network(s) to be involved in its implementation </w:t>
            </w:r>
          </w:p>
        </w:tc>
      </w:tr>
      <w:tr w:rsidR="00C43E1A" w:rsidRPr="00857EAA" w14:paraId="786437F7" w14:textId="77777777">
        <w:tc>
          <w:tcPr>
            <w:tcW w:w="9980" w:type="dxa"/>
            <w:tcBorders>
              <w:bottom w:val="single" w:sz="4" w:space="0" w:color="auto"/>
            </w:tcBorders>
          </w:tcPr>
          <w:p w14:paraId="04BDDEA7" w14:textId="77777777" w:rsidR="00C43E1A" w:rsidRDefault="00C43E1A">
            <w:pPr>
              <w:rPr>
                <w:sz w:val="22"/>
                <w:szCs w:val="22"/>
                <w:lang w:val="en-GB"/>
              </w:rPr>
            </w:pPr>
          </w:p>
          <w:p w14:paraId="03136FE2" w14:textId="77777777" w:rsidR="00C43E1A" w:rsidRDefault="00C43E1A">
            <w:pPr>
              <w:rPr>
                <w:sz w:val="22"/>
                <w:szCs w:val="22"/>
                <w:lang w:val="en-GB"/>
              </w:rPr>
            </w:pPr>
          </w:p>
          <w:p w14:paraId="1BB7E1F5" w14:textId="77777777" w:rsidR="00C43E1A" w:rsidRDefault="00C43E1A">
            <w:pPr>
              <w:rPr>
                <w:sz w:val="22"/>
                <w:szCs w:val="22"/>
                <w:lang w:val="en-GB"/>
              </w:rPr>
            </w:pPr>
          </w:p>
        </w:tc>
      </w:tr>
    </w:tbl>
    <w:p w14:paraId="37C3E5E8" w14:textId="77777777" w:rsidR="00C43E1A" w:rsidRDefault="00C43E1A">
      <w:pPr>
        <w:rPr>
          <w:lang w:val="en-GB"/>
        </w:rPr>
      </w:pPr>
    </w:p>
    <w:sectPr w:rsidR="00C43E1A">
      <w:headerReference w:type="even" r:id="rId7"/>
      <w:headerReference w:type="default" r:id="rId8"/>
      <w:pgSz w:w="12240" w:h="15840"/>
      <w:pgMar w:top="1440" w:right="1800" w:bottom="1440" w:left="180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6D68DA" w14:textId="77777777" w:rsidR="007C5600" w:rsidRDefault="007C5600">
      <w:r>
        <w:separator/>
      </w:r>
    </w:p>
  </w:endnote>
  <w:endnote w:type="continuationSeparator" w:id="0">
    <w:p w14:paraId="19EA9C21" w14:textId="77777777" w:rsidR="007C5600" w:rsidRDefault="007C56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885525" w14:textId="77777777" w:rsidR="007C5600" w:rsidRDefault="007C5600">
      <w:r>
        <w:separator/>
      </w:r>
    </w:p>
  </w:footnote>
  <w:footnote w:type="continuationSeparator" w:id="0">
    <w:p w14:paraId="19FCC263" w14:textId="77777777" w:rsidR="007C5600" w:rsidRDefault="007C56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1E38C6" w14:textId="77777777" w:rsidR="00C43E1A" w:rsidRDefault="00C43E1A">
    <w:pPr>
      <w:pStyle w:val="En-tte"/>
      <w:framePr w:wrap="around" w:vAnchor="text" w:hAnchor="margin" w:xAlign="center" w:y="1"/>
      <w:rPr>
        <w:rStyle w:val="Numrodepage"/>
      </w:rPr>
    </w:pPr>
    <w:r>
      <w:rPr>
        <w:rStyle w:val="Numrodepage"/>
      </w:rPr>
      <w:fldChar w:fldCharType="begin"/>
    </w:r>
    <w:r>
      <w:rPr>
        <w:rStyle w:val="Numrodepage"/>
      </w:rPr>
      <w:instrText xml:space="preserve">PAGE  </w:instrText>
    </w:r>
    <w:r>
      <w:rPr>
        <w:rStyle w:val="Numrodepage"/>
      </w:rPr>
      <w:fldChar w:fldCharType="end"/>
    </w:r>
  </w:p>
  <w:p w14:paraId="0274F48D" w14:textId="77777777" w:rsidR="00C43E1A" w:rsidRDefault="00C43E1A">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E9DC50" w14:textId="77777777" w:rsidR="00C43E1A" w:rsidRDefault="00C43E1A">
    <w:pPr>
      <w:pStyle w:val="En-tte"/>
      <w:framePr w:wrap="around" w:vAnchor="text" w:hAnchor="margin" w:xAlign="center" w:y="1"/>
      <w:rPr>
        <w:rStyle w:val="Numrodepage"/>
      </w:rPr>
    </w:pPr>
    <w:r>
      <w:rPr>
        <w:rStyle w:val="Numrodepage"/>
      </w:rPr>
      <w:t xml:space="preserve">-  </w:t>
    </w:r>
    <w:r>
      <w:rPr>
        <w:rStyle w:val="Numrodepage"/>
      </w:rPr>
      <w:fldChar w:fldCharType="begin"/>
    </w:r>
    <w:r>
      <w:rPr>
        <w:rStyle w:val="Numrodepage"/>
      </w:rPr>
      <w:instrText xml:space="preserve">PAGE  </w:instrText>
    </w:r>
    <w:r>
      <w:rPr>
        <w:rStyle w:val="Numrodepage"/>
      </w:rPr>
      <w:fldChar w:fldCharType="separate"/>
    </w:r>
    <w:r w:rsidR="004D6958">
      <w:rPr>
        <w:rStyle w:val="Numrodepage"/>
      </w:rPr>
      <w:t>2</w:t>
    </w:r>
    <w:r>
      <w:rPr>
        <w:rStyle w:val="Numrodepage"/>
      </w:rPr>
      <w:fldChar w:fldCharType="end"/>
    </w:r>
    <w:r>
      <w:rPr>
        <w:rStyle w:val="Numrodepage"/>
      </w:rPr>
      <w:t xml:space="preserve">  -</w:t>
    </w:r>
  </w:p>
  <w:p w14:paraId="1FB5CD18" w14:textId="77777777" w:rsidR="00C43E1A" w:rsidRDefault="00C43E1A">
    <w:pPr>
      <w:pStyle w:val="En-tt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5774"/>
    <w:rsid w:val="00027A2E"/>
    <w:rsid w:val="00081CC8"/>
    <w:rsid w:val="000B2C68"/>
    <w:rsid w:val="000E2DE6"/>
    <w:rsid w:val="00121B57"/>
    <w:rsid w:val="00135774"/>
    <w:rsid w:val="002D3DF1"/>
    <w:rsid w:val="00380045"/>
    <w:rsid w:val="004D6958"/>
    <w:rsid w:val="00784928"/>
    <w:rsid w:val="007C5600"/>
    <w:rsid w:val="00800267"/>
    <w:rsid w:val="00857EAA"/>
    <w:rsid w:val="008913A0"/>
    <w:rsid w:val="009A5EB6"/>
    <w:rsid w:val="00AC2574"/>
    <w:rsid w:val="00B71337"/>
    <w:rsid w:val="00C43E1A"/>
    <w:rsid w:val="00E46CC4"/>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F5C879"/>
  <w15:chartTrackingRefBased/>
  <w15:docId w15:val="{FD25C90D-FFF6-411A-9921-23E8B60F86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paragraph" w:styleId="Titre1">
    <w:name w:val="heading 1"/>
    <w:basedOn w:val="Normal"/>
    <w:next w:val="Normal"/>
    <w:qFormat/>
    <w:pPr>
      <w:keepNext/>
      <w:jc w:val="center"/>
      <w:outlineLvl w:val="0"/>
    </w:pPr>
    <w:rPr>
      <w:b/>
      <w:noProof/>
      <w:sz w:val="32"/>
      <w:szCs w:val="36"/>
      <w:lang w:val="en-GB" w:eastAsia="en-US"/>
    </w:rPr>
  </w:style>
  <w:style w:type="paragraph" w:styleId="Titre2">
    <w:name w:val="heading 2"/>
    <w:basedOn w:val="Normal"/>
    <w:next w:val="Normal"/>
    <w:qFormat/>
    <w:pPr>
      <w:keepNext/>
      <w:ind w:hanging="360"/>
      <w:jc w:val="right"/>
      <w:outlineLvl w:val="1"/>
    </w:pPr>
    <w:rPr>
      <w:rFonts w:eastAsia="PMingLiU"/>
      <w:bCs/>
      <w:i/>
      <w:noProof/>
      <w:sz w:val="28"/>
      <w:szCs w:val="28"/>
      <w:lang w:val="en-US" w:eastAsia="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Retraitcorpsdetexte">
    <w:name w:val="Body Text Indent"/>
    <w:basedOn w:val="Normal"/>
    <w:semiHidden/>
    <w:pPr>
      <w:ind w:left="-360"/>
      <w:jc w:val="both"/>
    </w:pPr>
    <w:rPr>
      <w:rFonts w:eastAsia="PMingLiU"/>
      <w:noProof/>
      <w:lang w:val="en-US" w:eastAsia="en-US"/>
    </w:rPr>
  </w:style>
  <w:style w:type="paragraph" w:styleId="Titre">
    <w:name w:val="Title"/>
    <w:basedOn w:val="Normal"/>
    <w:qFormat/>
    <w:pPr>
      <w:jc w:val="center"/>
    </w:pPr>
    <w:rPr>
      <w:b/>
      <w:noProof/>
      <w:shd w:val="clear" w:color="auto" w:fill="FFFFFF"/>
      <w:lang w:val="en-GB" w:eastAsia="en-US"/>
    </w:rPr>
  </w:style>
  <w:style w:type="paragraph" w:styleId="En-tte">
    <w:name w:val="header"/>
    <w:basedOn w:val="Normal"/>
    <w:semiHidden/>
    <w:unhideWhenUsed/>
    <w:pPr>
      <w:tabs>
        <w:tab w:val="center" w:pos="4320"/>
        <w:tab w:val="right" w:pos="8640"/>
      </w:tabs>
    </w:pPr>
    <w:rPr>
      <w:rFonts w:eastAsia="PMingLiU"/>
      <w:noProof/>
      <w:lang w:val="en-US" w:eastAsia="en-US"/>
    </w:rPr>
  </w:style>
  <w:style w:type="character" w:styleId="Numrodepage">
    <w:name w:val="page number"/>
    <w:semiHidden/>
    <w:unhideWhenUsed/>
  </w:style>
  <w:style w:type="paragraph" w:customStyle="1" w:styleId="Revision1">
    <w:name w:val="Revision1"/>
    <w:hidden/>
    <w:semiHidden/>
    <w:rPr>
      <w:sz w:val="24"/>
      <w:szCs w:val="24"/>
    </w:rPr>
  </w:style>
  <w:style w:type="paragraph" w:customStyle="1" w:styleId="BalloonText1">
    <w:name w:val="Balloon Text1"/>
    <w:basedOn w:val="Normal"/>
    <w:semiHidden/>
    <w:unhideWhenUsed/>
    <w:rPr>
      <w:rFonts w:ascii="Tahoma" w:hAnsi="Tahoma"/>
      <w:sz w:val="16"/>
      <w:szCs w:val="16"/>
      <w:lang w:val="x-none" w:eastAsia="x-none"/>
    </w:rPr>
  </w:style>
  <w:style w:type="character" w:customStyle="1" w:styleId="BalloonTextChar">
    <w:name w:val="Balloon Text Char"/>
    <w:semiHidden/>
    <w:rPr>
      <w:rFonts w:ascii="Tahoma" w:hAnsi="Tahoma" w:cs="Tahoma"/>
      <w:sz w:val="16"/>
      <w:szCs w:val="16"/>
    </w:rPr>
  </w:style>
  <w:style w:type="character" w:styleId="Lienhypertexte">
    <w:name w:val="Hyperlink"/>
    <w:unhideWhenUsed/>
    <w:rPr>
      <w:color w:val="0000FF"/>
      <w:u w:val="single"/>
    </w:rPr>
  </w:style>
  <w:style w:type="character" w:customStyle="1" w:styleId="e24kjd">
    <w:name w:val="e24kjd"/>
    <w:basedOn w:val="Policepardfaut"/>
    <w:rsid w:val="004D6958"/>
  </w:style>
  <w:style w:type="character" w:styleId="Mentionnonrsolue">
    <w:name w:val="Unresolved Mention"/>
    <w:basedOn w:val="Policepardfaut"/>
    <w:uiPriority w:val="99"/>
    <w:semiHidden/>
    <w:unhideWhenUsed/>
    <w:rsid w:val="00B7133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unesco.org/en/basic-sciences/green-chemistry"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300</Words>
  <Characters>1750</Characters>
  <Application>Microsoft Office Word</Application>
  <DocSecurity>0</DocSecurity>
  <Lines>34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ISJB/PARIS/13-07</vt:lpstr>
      <vt:lpstr>ISJB/PARIS/13-07</vt:lpstr>
    </vt:vector>
  </TitlesOfParts>
  <Company>Microsoft</Company>
  <LinksUpToDate>false</LinksUpToDate>
  <CharactersWithSpaces>2038</CharactersWithSpaces>
  <SharedDoc>false</SharedDoc>
  <HLinks>
    <vt:vector size="12" baseType="variant">
      <vt:variant>
        <vt:i4>4587600</vt:i4>
      </vt:variant>
      <vt:variant>
        <vt:i4>3</vt:i4>
      </vt:variant>
      <vt:variant>
        <vt:i4>0</vt:i4>
      </vt:variant>
      <vt:variant>
        <vt:i4>5</vt:i4>
      </vt:variant>
      <vt:variant>
        <vt:lpwstr>http://www.unesco.org/new/en/natural-sciences/science-technology/basic-sciences/chemistry/green-chemistry-for-life/how-to-apply/</vt:lpwstr>
      </vt:variant>
      <vt:variant>
        <vt:lpwstr/>
      </vt:variant>
      <vt:variant>
        <vt:i4>3604597</vt:i4>
      </vt:variant>
      <vt:variant>
        <vt:i4>0</vt:i4>
      </vt:variant>
      <vt:variant>
        <vt:i4>0</vt:i4>
      </vt:variant>
      <vt:variant>
        <vt:i4>5</vt:i4>
      </vt:variant>
      <vt:variant>
        <vt:lpwstr>http://www.unesco.org/new/fileadmin/MULTIMEDIA/HQ/SC/pdf/Green_Chemistry_guidelines.pdf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ISJB/PARIS/13-07</dc:title>
  <dc:subject/>
  <dc:creator>Brugnon, Isabelle</dc:creator>
  <cp:keywords/>
  <cp:lastModifiedBy>Brugnon, Isabelle</cp:lastModifiedBy>
  <cp:revision>4</cp:revision>
  <dcterms:created xsi:type="dcterms:W3CDTF">2022-12-11T23:33:00Z</dcterms:created>
  <dcterms:modified xsi:type="dcterms:W3CDTF">2022-12-14T14:03:00Z</dcterms:modified>
</cp:coreProperties>
</file>